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1DC068" w14:textId="77777777" w:rsidR="00CD4E2B" w:rsidRDefault="00CD4E2B" w:rsidP="00CD4E2B">
      <w:pPr>
        <w:pStyle w:val="NoSpacing"/>
      </w:pPr>
    </w:p>
    <w:p w14:paraId="696B1E29" w14:textId="77777777" w:rsidR="00CD4E2B" w:rsidRDefault="00CD4E2B" w:rsidP="00CD4E2B">
      <w:pPr>
        <w:spacing w:after="0" w:line="240" w:lineRule="auto"/>
      </w:pPr>
      <w:r>
        <w:br/>
      </w:r>
    </w:p>
    <w:p w14:paraId="4D710211" w14:textId="5D5EBC48" w:rsidR="00CD4E2B" w:rsidRDefault="00CD4E2B" w:rsidP="00CD4E2B">
      <w:pPr>
        <w:spacing w:after="0" w:line="240" w:lineRule="auto"/>
      </w:pPr>
      <w:r>
        <w:t>FOR IMMEDIATE RELEASE</w:t>
      </w:r>
      <w:r>
        <w:tab/>
      </w:r>
      <w:r>
        <w:tab/>
      </w:r>
      <w:r>
        <w:tab/>
      </w:r>
      <w:r>
        <w:tab/>
      </w:r>
      <w:r>
        <w:tab/>
      </w:r>
      <w:r>
        <w:tab/>
      </w:r>
      <w:r w:rsidR="00CC17D3">
        <w:tab/>
      </w:r>
      <w:r w:rsidR="00CC17D3">
        <w:tab/>
      </w:r>
      <w:r w:rsidR="006F7686">
        <w:tab/>
        <w:t xml:space="preserve">               </w:t>
      </w:r>
      <w:r>
        <w:t>Evan Summers</w:t>
      </w:r>
    </w:p>
    <w:p w14:paraId="754B509C" w14:textId="75E205C6" w:rsidR="00CD4E2B" w:rsidRDefault="006F7686" w:rsidP="00CD4E2B">
      <w:pPr>
        <w:spacing w:after="0" w:line="240" w:lineRule="auto"/>
      </w:pPr>
      <w:r>
        <w:t>February 4</w:t>
      </w:r>
      <w:r w:rsidR="0003385F">
        <w:t>,</w:t>
      </w:r>
      <w:r w:rsidR="0069193D">
        <w:t xml:space="preserve"> </w:t>
      </w:r>
      <w:proofErr w:type="gramStart"/>
      <w:r w:rsidR="0069193D">
        <w:t>2020</w:t>
      </w:r>
      <w:r w:rsidR="00CC17D3">
        <w:t xml:space="preserve">  </w:t>
      </w:r>
      <w:r w:rsidR="0003385F">
        <w:tab/>
      </w:r>
      <w:proofErr w:type="gramEnd"/>
      <w:r w:rsidR="004C3750">
        <w:tab/>
      </w:r>
      <w:r w:rsidR="004C3750">
        <w:tab/>
      </w:r>
      <w:r w:rsidR="004C3750">
        <w:tab/>
      </w:r>
      <w:r w:rsidR="004C3750">
        <w:tab/>
      </w:r>
      <w:r w:rsidR="004C3750">
        <w:tab/>
      </w:r>
      <w:r w:rsidR="004C3750">
        <w:tab/>
      </w:r>
      <w:r w:rsidR="004C3750">
        <w:tab/>
      </w:r>
      <w:r w:rsidR="004C3750">
        <w:tab/>
      </w:r>
      <w:r>
        <w:t xml:space="preserve">       </w:t>
      </w:r>
      <w:hyperlink r:id="rId6" w:history="1">
        <w:r w:rsidRPr="007660DF">
          <w:rPr>
            <w:rStyle w:val="Hyperlink"/>
          </w:rPr>
          <w:t>media@prosthodontics.org</w:t>
        </w:r>
      </w:hyperlink>
    </w:p>
    <w:p w14:paraId="65606F99" w14:textId="77777777" w:rsidR="00CD4E2B" w:rsidRDefault="00CD4E2B" w:rsidP="00CD4E2B">
      <w:pPr>
        <w:spacing w:after="0" w:line="240" w:lineRule="auto"/>
      </w:pPr>
    </w:p>
    <w:p w14:paraId="3FA63565" w14:textId="77777777" w:rsidR="00A504AF" w:rsidRDefault="00A504AF" w:rsidP="00CD4E2B">
      <w:pPr>
        <w:spacing w:after="0" w:line="240" w:lineRule="auto"/>
        <w:jc w:val="center"/>
        <w:rPr>
          <w:b/>
        </w:rPr>
      </w:pPr>
    </w:p>
    <w:p w14:paraId="665B4459" w14:textId="3E553F73" w:rsidR="00CD4E2B" w:rsidRDefault="00DF031A" w:rsidP="004730F7">
      <w:pPr>
        <w:spacing w:after="0" w:line="240" w:lineRule="auto"/>
        <w:jc w:val="center"/>
        <w:rPr>
          <w:b/>
        </w:rPr>
      </w:pPr>
      <w:bookmarkStart w:id="0" w:name="_GoBack"/>
      <w:r>
        <w:rPr>
          <w:b/>
        </w:rPr>
        <w:t xml:space="preserve">Montefiore Medical Center Prosthodontist Named </w:t>
      </w:r>
      <w:r w:rsidR="003B2A68">
        <w:rPr>
          <w:b/>
        </w:rPr>
        <w:t xml:space="preserve">2019 </w:t>
      </w:r>
      <w:r>
        <w:rPr>
          <w:b/>
        </w:rPr>
        <w:t>Educator of the Year b</w:t>
      </w:r>
      <w:r w:rsidR="000055CA">
        <w:rPr>
          <w:b/>
        </w:rPr>
        <w:t>y National Organization</w:t>
      </w:r>
    </w:p>
    <w:bookmarkEnd w:id="0"/>
    <w:p w14:paraId="5659F04F" w14:textId="0C8876A4" w:rsidR="00CD4E2B" w:rsidRDefault="008F1963" w:rsidP="004730F7">
      <w:pPr>
        <w:spacing w:after="0" w:line="240" w:lineRule="auto"/>
        <w:jc w:val="center"/>
      </w:pPr>
      <w:r>
        <w:rPr>
          <w:i/>
        </w:rPr>
        <w:t xml:space="preserve">Dr. </w:t>
      </w:r>
      <w:r w:rsidR="003C11B2">
        <w:rPr>
          <w:i/>
        </w:rPr>
        <w:t>Gary</w:t>
      </w:r>
      <w:r w:rsidR="003B2A68">
        <w:rPr>
          <w:i/>
        </w:rPr>
        <w:t xml:space="preserve"> S.</w:t>
      </w:r>
      <w:r w:rsidR="003C11B2">
        <w:rPr>
          <w:i/>
        </w:rPr>
        <w:t xml:space="preserve"> Rogoff</w:t>
      </w:r>
      <w:r w:rsidR="005A5717" w:rsidRPr="00BC71C6">
        <w:rPr>
          <w:i/>
        </w:rPr>
        <w:t xml:space="preserve"> </w:t>
      </w:r>
      <w:r w:rsidR="0026468A" w:rsidRPr="00BC71C6">
        <w:rPr>
          <w:i/>
        </w:rPr>
        <w:t>r</w:t>
      </w:r>
      <w:r w:rsidR="0026468A">
        <w:rPr>
          <w:i/>
        </w:rPr>
        <w:t>ecognized</w:t>
      </w:r>
      <w:r>
        <w:rPr>
          <w:i/>
        </w:rPr>
        <w:t xml:space="preserve"> by the American College of Prosthodontists</w:t>
      </w:r>
    </w:p>
    <w:p w14:paraId="5364E8B4" w14:textId="77777777" w:rsidR="00CD4E2B" w:rsidRDefault="00CD4E2B" w:rsidP="004730F7">
      <w:pPr>
        <w:spacing w:after="0" w:line="240" w:lineRule="auto"/>
      </w:pPr>
    </w:p>
    <w:p w14:paraId="6D2B0139" w14:textId="325F3D0D" w:rsidR="004730F7" w:rsidRDefault="008447E3" w:rsidP="003C11B2">
      <w:pPr>
        <w:spacing w:after="0" w:line="240" w:lineRule="auto"/>
        <w:rPr>
          <w:rFonts w:ascii="Calibri" w:eastAsia="Times New Roman" w:hAnsi="Calibri" w:cs="Times New Roman"/>
          <w:iCs/>
        </w:rPr>
      </w:pPr>
      <w:r>
        <w:t xml:space="preserve">CHICAGO – </w:t>
      </w:r>
      <w:r w:rsidR="003C11B2" w:rsidRPr="003C11B2">
        <w:rPr>
          <w:rFonts w:ascii="Calibri" w:eastAsia="Times New Roman" w:hAnsi="Calibri" w:cs="Calibri"/>
          <w:color w:val="000000"/>
        </w:rPr>
        <w:t>Gary S. Rogoff, DDS, MS, FACP</w:t>
      </w:r>
      <w:r w:rsidR="003C11B2">
        <w:rPr>
          <w:rFonts w:ascii="Calibri" w:eastAsia="Times New Roman" w:hAnsi="Calibri" w:cs="Calibri"/>
          <w:color w:val="000000"/>
        </w:rPr>
        <w:t xml:space="preserve">, </w:t>
      </w:r>
      <w:r w:rsidR="00BC76E6">
        <w:t>w</w:t>
      </w:r>
      <w:r w:rsidR="005E0447">
        <w:t xml:space="preserve">as honored with the </w:t>
      </w:r>
      <w:r w:rsidR="0070777A">
        <w:t xml:space="preserve">2019 </w:t>
      </w:r>
      <w:r w:rsidR="003C11B2">
        <w:t>Educator of the Year</w:t>
      </w:r>
      <w:r w:rsidR="00BC71C6">
        <w:t xml:space="preserve"> Award</w:t>
      </w:r>
      <w:r w:rsidR="001B4899" w:rsidRPr="001B4899">
        <w:t xml:space="preserve"> </w:t>
      </w:r>
      <w:r w:rsidR="001B4899">
        <w:t>from the A</w:t>
      </w:r>
      <w:r w:rsidR="00BC76E6">
        <w:t>merican College of Prosthodontists (ACP)</w:t>
      </w:r>
      <w:r w:rsidR="00857A2C">
        <w:t>.</w:t>
      </w:r>
      <w:r w:rsidR="00886E34">
        <w:t xml:space="preserve"> </w:t>
      </w:r>
      <w:r w:rsidR="003B2A68">
        <w:t xml:space="preserve">This award recognizes exceptional skills as a dental educator and outstanding contributions to academic and professional dentistry. </w:t>
      </w:r>
      <w:r w:rsidR="00670F7A">
        <w:t>He received the award at the 49</w:t>
      </w:r>
      <w:r w:rsidR="00670F7A">
        <w:rPr>
          <w:vertAlign w:val="superscript"/>
        </w:rPr>
        <w:t>th</w:t>
      </w:r>
      <w:r w:rsidR="00670F7A">
        <w:t xml:space="preserve"> Annual Session of the ACP held in Miami, Oct. 30-Nov. 2, 2019.</w:t>
      </w:r>
    </w:p>
    <w:p w14:paraId="2E164B62" w14:textId="2AFAC2FE" w:rsidR="003C11B2" w:rsidRDefault="003C11B2" w:rsidP="003C11B2">
      <w:pPr>
        <w:spacing w:after="0" w:line="240" w:lineRule="auto"/>
        <w:rPr>
          <w:rFonts w:ascii="Calibri" w:eastAsia="Times New Roman" w:hAnsi="Calibri" w:cs="Times New Roman"/>
        </w:rPr>
      </w:pPr>
    </w:p>
    <w:p w14:paraId="0839B093" w14:textId="33AA5EAB" w:rsidR="003C11B2" w:rsidRDefault="008F521F" w:rsidP="003C11B2">
      <w:pPr>
        <w:spacing w:after="0" w:line="240" w:lineRule="auto"/>
        <w:rPr>
          <w:rFonts w:ascii="Calibri" w:eastAsia="Times New Roman" w:hAnsi="Calibri" w:cs="Times New Roman"/>
        </w:rPr>
      </w:pPr>
      <w:r>
        <w:rPr>
          <w:noProof/>
        </w:rPr>
        <w:drawing>
          <wp:anchor distT="0" distB="0" distL="114300" distR="114300" simplePos="0" relativeHeight="251658240" behindDoc="1" locked="0" layoutInCell="1" allowOverlap="1" wp14:anchorId="3619509F" wp14:editId="3DA3907C">
            <wp:simplePos x="0" y="0"/>
            <wp:positionH relativeFrom="column">
              <wp:posOffset>0</wp:posOffset>
            </wp:positionH>
            <wp:positionV relativeFrom="paragraph">
              <wp:posOffset>-3175</wp:posOffset>
            </wp:positionV>
            <wp:extent cx="2486025" cy="1634490"/>
            <wp:effectExtent l="0" t="0" r="9525" b="3810"/>
            <wp:wrapTight wrapText="bothSides">
              <wp:wrapPolygon edited="0">
                <wp:start x="0" y="0"/>
                <wp:lineTo x="0" y="21399"/>
                <wp:lineTo x="21517" y="21399"/>
                <wp:lineTo x="2151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86025" cy="1634490"/>
                    </a:xfrm>
                    <a:prstGeom prst="rect">
                      <a:avLst/>
                    </a:prstGeom>
                    <a:noFill/>
                    <a:ln>
                      <a:noFill/>
                    </a:ln>
                  </pic:spPr>
                </pic:pic>
              </a:graphicData>
            </a:graphic>
          </wp:anchor>
        </w:drawing>
      </w:r>
      <w:r w:rsidR="003C11B2" w:rsidRPr="003C11B2">
        <w:rPr>
          <w:rFonts w:ascii="Calibri" w:eastAsia="Times New Roman" w:hAnsi="Calibri" w:cs="Times New Roman"/>
        </w:rPr>
        <w:t>“The honor of being named ACP Educator of the Year means that my efforts to contribute to the specialty of prosthodontics</w:t>
      </w:r>
      <w:r w:rsidR="00DF031A">
        <w:rPr>
          <w:rFonts w:ascii="Calibri" w:eastAsia="Times New Roman" w:hAnsi="Calibri" w:cs="Times New Roman"/>
        </w:rPr>
        <w:t xml:space="preserve"> have ‘made a difference’,</w:t>
      </w:r>
      <w:r w:rsidR="003C11B2" w:rsidRPr="003C11B2">
        <w:rPr>
          <w:rFonts w:ascii="Calibri" w:eastAsia="Times New Roman" w:hAnsi="Calibri" w:cs="Times New Roman"/>
        </w:rPr>
        <w:t xml:space="preserve"> </w:t>
      </w:r>
      <w:r w:rsidR="00DF031A" w:rsidRPr="003C11B2">
        <w:rPr>
          <w:rFonts w:ascii="Calibri" w:eastAsia="Times New Roman" w:hAnsi="Calibri" w:cs="Times New Roman"/>
        </w:rPr>
        <w:t xml:space="preserve">and that I have contributed to the success of others </w:t>
      </w:r>
      <w:r w:rsidR="00DF031A">
        <w:rPr>
          <w:rFonts w:ascii="Calibri" w:eastAsia="Times New Roman" w:hAnsi="Calibri" w:cs="Times New Roman"/>
        </w:rPr>
        <w:t>by</w:t>
      </w:r>
      <w:r w:rsidR="003C11B2" w:rsidRPr="003C11B2">
        <w:rPr>
          <w:rFonts w:ascii="Calibri" w:eastAsia="Times New Roman" w:hAnsi="Calibri" w:cs="Times New Roman"/>
        </w:rPr>
        <w:t xml:space="preserve"> sharing </w:t>
      </w:r>
      <w:r w:rsidR="00DF031A">
        <w:rPr>
          <w:rFonts w:ascii="Calibri" w:eastAsia="Times New Roman" w:hAnsi="Calibri" w:cs="Times New Roman"/>
        </w:rPr>
        <w:t xml:space="preserve">my </w:t>
      </w:r>
      <w:r w:rsidR="003C11B2" w:rsidRPr="003C11B2">
        <w:rPr>
          <w:rFonts w:ascii="Calibri" w:eastAsia="Times New Roman" w:hAnsi="Calibri" w:cs="Times New Roman"/>
        </w:rPr>
        <w:t xml:space="preserve">knowledge and experiences with the many outstanding students and faculty </w:t>
      </w:r>
      <w:r w:rsidR="00DF031A">
        <w:rPr>
          <w:rFonts w:ascii="Calibri" w:eastAsia="Times New Roman" w:hAnsi="Calibri" w:cs="Times New Roman"/>
        </w:rPr>
        <w:t xml:space="preserve">with whom </w:t>
      </w:r>
      <w:r w:rsidR="003C11B2" w:rsidRPr="003C11B2">
        <w:rPr>
          <w:rFonts w:ascii="Calibri" w:eastAsia="Times New Roman" w:hAnsi="Calibri" w:cs="Times New Roman"/>
        </w:rPr>
        <w:t>I have been privileged to work</w:t>
      </w:r>
      <w:r w:rsidR="00DF031A">
        <w:rPr>
          <w:rFonts w:ascii="Calibri" w:eastAsia="Times New Roman" w:hAnsi="Calibri" w:cs="Times New Roman"/>
        </w:rPr>
        <w:t>,”</w:t>
      </w:r>
      <w:r w:rsidR="003C11B2">
        <w:rPr>
          <w:rFonts w:ascii="Calibri" w:eastAsia="Times New Roman" w:hAnsi="Calibri" w:cs="Times New Roman"/>
        </w:rPr>
        <w:t xml:space="preserve"> said Dr. Rogoff</w:t>
      </w:r>
      <w:r w:rsidR="003C11B2" w:rsidRPr="003C11B2">
        <w:rPr>
          <w:rFonts w:ascii="Calibri" w:eastAsia="Times New Roman" w:hAnsi="Calibri" w:cs="Times New Roman"/>
        </w:rPr>
        <w:t xml:space="preserve">. </w:t>
      </w:r>
    </w:p>
    <w:p w14:paraId="790B1DC5" w14:textId="77777777" w:rsidR="003C11B2" w:rsidRDefault="003C11B2" w:rsidP="003C11B2">
      <w:pPr>
        <w:spacing w:after="0" w:line="240" w:lineRule="auto"/>
        <w:rPr>
          <w:rFonts w:ascii="Calibri" w:eastAsia="Times New Roman" w:hAnsi="Calibri" w:cs="Times New Roman"/>
        </w:rPr>
      </w:pPr>
    </w:p>
    <w:p w14:paraId="59DC9DCA" w14:textId="08B341E1" w:rsidR="003C11B2" w:rsidRPr="003C11B2" w:rsidRDefault="003C11B2" w:rsidP="003C11B2">
      <w:pPr>
        <w:spacing w:after="0" w:line="240" w:lineRule="auto"/>
        <w:rPr>
          <w:rFonts w:ascii="Calibri" w:eastAsia="Times New Roman" w:hAnsi="Calibri" w:cs="Times New Roman"/>
        </w:rPr>
      </w:pPr>
      <w:r>
        <w:rPr>
          <w:rFonts w:ascii="Calibri" w:eastAsia="Times New Roman" w:hAnsi="Calibri" w:cs="Times New Roman"/>
        </w:rPr>
        <w:t>“</w:t>
      </w:r>
      <w:r w:rsidRPr="003C11B2">
        <w:rPr>
          <w:rFonts w:ascii="Calibri" w:eastAsia="Times New Roman" w:hAnsi="Calibri" w:cs="Times New Roman"/>
        </w:rPr>
        <w:t xml:space="preserve">My mentor, Dr. Allen Brewer, always encouraged his students to embrace the philosophy of </w:t>
      </w:r>
      <w:r>
        <w:rPr>
          <w:rFonts w:ascii="Calibri" w:eastAsia="Times New Roman" w:hAnsi="Calibri" w:cs="Times New Roman"/>
        </w:rPr>
        <w:t>‘</w:t>
      </w:r>
      <w:r w:rsidRPr="003C11B2">
        <w:rPr>
          <w:rFonts w:ascii="Calibri" w:eastAsia="Times New Roman" w:hAnsi="Calibri" w:cs="Times New Roman"/>
        </w:rPr>
        <w:t>paying it forward.</w:t>
      </w:r>
      <w:r>
        <w:rPr>
          <w:rFonts w:ascii="Calibri" w:eastAsia="Times New Roman" w:hAnsi="Calibri" w:cs="Times New Roman"/>
        </w:rPr>
        <w:t>’</w:t>
      </w:r>
      <w:r w:rsidRPr="003C11B2">
        <w:rPr>
          <w:rFonts w:ascii="Calibri" w:eastAsia="Times New Roman" w:hAnsi="Calibri" w:cs="Times New Roman"/>
        </w:rPr>
        <w:t xml:space="preserve"> Being recognized with this award is an inspiration to continue doing the same for my students.”</w:t>
      </w:r>
    </w:p>
    <w:p w14:paraId="7F9E26A5" w14:textId="77777777" w:rsidR="003C11B2" w:rsidRPr="003C11B2" w:rsidRDefault="003C11B2" w:rsidP="003C11B2">
      <w:pPr>
        <w:spacing w:after="0" w:line="240" w:lineRule="auto"/>
        <w:rPr>
          <w:rFonts w:ascii="Calibri" w:eastAsia="Times New Roman" w:hAnsi="Calibri" w:cs="Times New Roman"/>
        </w:rPr>
      </w:pPr>
    </w:p>
    <w:p w14:paraId="11A2FEE5" w14:textId="7B047C9B" w:rsidR="004730F7" w:rsidRDefault="003C11B2" w:rsidP="004730F7">
      <w:pPr>
        <w:spacing w:after="0" w:line="240" w:lineRule="auto"/>
        <w:rPr>
          <w:rFonts w:ascii="Calibri" w:eastAsia="Times New Roman" w:hAnsi="Calibri" w:cs="Times New Roman"/>
        </w:rPr>
      </w:pPr>
      <w:r w:rsidRPr="003C11B2">
        <w:rPr>
          <w:rFonts w:ascii="Calibri" w:eastAsia="Times New Roman" w:hAnsi="Calibri" w:cs="Times New Roman"/>
          <w:bCs/>
        </w:rPr>
        <w:t>Dr. Rogoff</w:t>
      </w:r>
      <w:r w:rsidRPr="003C11B2">
        <w:rPr>
          <w:rFonts w:ascii="Calibri" w:eastAsia="Times New Roman" w:hAnsi="Calibri" w:cs="Times New Roman"/>
          <w:b/>
        </w:rPr>
        <w:t xml:space="preserve"> </w:t>
      </w:r>
      <w:r w:rsidRPr="003C11B2">
        <w:rPr>
          <w:rFonts w:ascii="Calibri" w:eastAsia="Times New Roman" w:hAnsi="Calibri" w:cs="Times New Roman"/>
        </w:rPr>
        <w:t>is Chief of the Division of Prosthodontics and Director of the Prosthodontic Residency Program at Montefiore Medical Center, Bronx, New York. His teaching career began with an appointment to the faculty of The University of Rochester School of Medicine and Dentistry. His subsequent academic positions included appointments at Tufts Dental School, the Forsyth Institute, Harvard School of Dental Medicine, and the Boston V.A. In 2007, he returned to New York City to join the Department of Dentistry at Montefiore.</w:t>
      </w:r>
    </w:p>
    <w:p w14:paraId="762D33ED" w14:textId="77777777" w:rsidR="006F7686" w:rsidRPr="004730F7" w:rsidRDefault="006F7686" w:rsidP="004730F7">
      <w:pPr>
        <w:spacing w:after="0" w:line="240" w:lineRule="auto"/>
        <w:rPr>
          <w:rFonts w:ascii="Calibri" w:eastAsia="Times New Roman" w:hAnsi="Calibri" w:cs="Times New Roman"/>
        </w:rPr>
      </w:pPr>
    </w:p>
    <w:p w14:paraId="2A191A8C" w14:textId="56F9B88D" w:rsidR="00CD4E2B" w:rsidRDefault="00CD4E2B" w:rsidP="00CD4E2B">
      <w:pPr>
        <w:spacing w:after="0" w:line="240" w:lineRule="auto"/>
        <w:jc w:val="center"/>
      </w:pPr>
      <w:r>
        <w:t>###</w:t>
      </w:r>
    </w:p>
    <w:p w14:paraId="201C3AC9" w14:textId="77777777" w:rsidR="00CD4E2B" w:rsidRDefault="00CD4E2B" w:rsidP="00CD4E2B">
      <w:pPr>
        <w:spacing w:after="0" w:line="240" w:lineRule="auto"/>
        <w:jc w:val="center"/>
      </w:pPr>
    </w:p>
    <w:p w14:paraId="76080742" w14:textId="77777777" w:rsidR="00CD4E2B" w:rsidRPr="001C6A7C" w:rsidRDefault="00CD4E2B" w:rsidP="0069193D">
      <w:pPr>
        <w:pStyle w:val="Default"/>
        <w:rPr>
          <w:rFonts w:asciiTheme="minorHAnsi" w:hAnsiTheme="minorHAnsi" w:cstheme="minorHAnsi"/>
          <w:sz w:val="22"/>
          <w:szCs w:val="22"/>
        </w:rPr>
      </w:pPr>
      <w:r w:rsidRPr="001C6A7C">
        <w:rPr>
          <w:rFonts w:asciiTheme="minorHAnsi" w:hAnsiTheme="minorHAnsi" w:cstheme="minorHAnsi"/>
          <w:b/>
          <w:bCs/>
          <w:sz w:val="22"/>
          <w:szCs w:val="22"/>
        </w:rPr>
        <w:t xml:space="preserve">About Prosthodontists </w:t>
      </w:r>
    </w:p>
    <w:p w14:paraId="2D0B71CE" w14:textId="77777777" w:rsidR="00CD4E2B" w:rsidRPr="001C6A7C" w:rsidRDefault="00CD4E2B" w:rsidP="0069193D">
      <w:pPr>
        <w:spacing w:after="0" w:line="240" w:lineRule="auto"/>
        <w:rPr>
          <w:rFonts w:cstheme="minorHAnsi"/>
        </w:rPr>
      </w:pPr>
      <w:r w:rsidRPr="001C6A7C">
        <w:rPr>
          <w:rFonts w:cstheme="minorHAnsi"/>
        </w:rPr>
        <w:t>A prosthodontist is a dental specialist who focuses on the restoration and replacement of missing teeth and other oral or facial issues. Prosthodontists specialize in helping patients with implants, dentures and veneers, all the way to full mouth and jaw reconstructions.</w:t>
      </w:r>
    </w:p>
    <w:p w14:paraId="2B19A502" w14:textId="77777777" w:rsidR="0069193D" w:rsidRDefault="0069193D" w:rsidP="0069193D">
      <w:pPr>
        <w:pStyle w:val="Default"/>
        <w:rPr>
          <w:rFonts w:asciiTheme="minorHAnsi" w:hAnsiTheme="minorHAnsi" w:cstheme="minorHAnsi"/>
          <w:b/>
          <w:bCs/>
          <w:sz w:val="22"/>
          <w:szCs w:val="22"/>
        </w:rPr>
      </w:pPr>
    </w:p>
    <w:p w14:paraId="11DC07E9" w14:textId="77777777" w:rsidR="00CD4E2B" w:rsidRPr="001C6A7C" w:rsidRDefault="00CD4E2B" w:rsidP="0069193D">
      <w:pPr>
        <w:pStyle w:val="Default"/>
        <w:rPr>
          <w:rFonts w:asciiTheme="minorHAnsi" w:hAnsiTheme="minorHAnsi" w:cstheme="minorHAnsi"/>
          <w:sz w:val="22"/>
          <w:szCs w:val="22"/>
        </w:rPr>
      </w:pPr>
      <w:r w:rsidRPr="001C6A7C">
        <w:rPr>
          <w:rFonts w:asciiTheme="minorHAnsi" w:hAnsiTheme="minorHAnsi" w:cstheme="minorHAnsi"/>
          <w:b/>
          <w:bCs/>
          <w:sz w:val="22"/>
          <w:szCs w:val="22"/>
        </w:rPr>
        <w:t xml:space="preserve">About the ACP </w:t>
      </w:r>
    </w:p>
    <w:p w14:paraId="41282261" w14:textId="77777777" w:rsidR="00CD4E2B" w:rsidRPr="003F0189" w:rsidRDefault="00CD4E2B" w:rsidP="0069193D">
      <w:pPr>
        <w:spacing w:after="0" w:line="240" w:lineRule="auto"/>
        <w:rPr>
          <w:rFonts w:cstheme="minorHAnsi"/>
        </w:rPr>
      </w:pPr>
      <w:r w:rsidRPr="001C6A7C">
        <w:rPr>
          <w:rFonts w:cstheme="minorHAnsi"/>
        </w:rPr>
        <w:t xml:space="preserve">The American College of Prosthodontists (ACP) is the only ADA recognized organization for the specialty of prosthodontics. Founded in 1970, the ACP is dedicated to advancing the art and science of prosthodontics and promoting the specialty to the public and dental professionals. For more information, consumers can visit </w:t>
      </w:r>
      <w:hyperlink r:id="rId8" w:history="1">
        <w:r w:rsidRPr="001C6A7C">
          <w:rPr>
            <w:rStyle w:val="Hyperlink"/>
            <w:rFonts w:cstheme="minorHAnsi"/>
          </w:rPr>
          <w:t>GoToAPro.org</w:t>
        </w:r>
      </w:hyperlink>
      <w:r w:rsidRPr="001C6A7C">
        <w:rPr>
          <w:rFonts w:cstheme="minorHAnsi"/>
          <w:color w:val="0000FF"/>
        </w:rPr>
        <w:t xml:space="preserve"> </w:t>
      </w:r>
      <w:r w:rsidRPr="001C6A7C">
        <w:rPr>
          <w:rFonts w:cstheme="minorHAnsi"/>
        </w:rPr>
        <w:t xml:space="preserve">and dental professionals can visit </w:t>
      </w:r>
      <w:hyperlink r:id="rId9" w:history="1">
        <w:r w:rsidRPr="001C6A7C">
          <w:rPr>
            <w:rStyle w:val="Hyperlink"/>
            <w:rFonts w:cstheme="minorHAnsi"/>
          </w:rPr>
          <w:t>Prosthodontics.org</w:t>
        </w:r>
      </w:hyperlink>
      <w:r w:rsidRPr="001C6A7C">
        <w:rPr>
          <w:rFonts w:cstheme="minorHAnsi"/>
        </w:rPr>
        <w:t>.</w:t>
      </w:r>
      <w:r w:rsidRPr="00235F6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3BBBA793" w14:textId="77777777" w:rsidR="0069193D" w:rsidRDefault="0069193D" w:rsidP="0069193D">
      <w:pPr>
        <w:spacing w:after="0" w:line="240" w:lineRule="auto"/>
        <w:rPr>
          <w:b/>
        </w:rPr>
      </w:pPr>
    </w:p>
    <w:p w14:paraId="5666F397" w14:textId="5B8BACD7" w:rsidR="001229DA" w:rsidRPr="001229DA" w:rsidRDefault="001731DD" w:rsidP="0069193D">
      <w:pPr>
        <w:spacing w:after="0" w:line="240" w:lineRule="auto"/>
      </w:pPr>
      <w:r w:rsidRPr="0003385F">
        <w:rPr>
          <w:b/>
        </w:rPr>
        <w:t>Photo Caption:</w:t>
      </w:r>
      <w:r w:rsidRPr="0003385F">
        <w:t xml:space="preserve"> Dr. </w:t>
      </w:r>
      <w:r w:rsidR="003C11B2" w:rsidRPr="0003385F">
        <w:t xml:space="preserve">Gary </w:t>
      </w:r>
      <w:r w:rsidR="003B2A68">
        <w:t xml:space="preserve">S. </w:t>
      </w:r>
      <w:r w:rsidR="003C11B2" w:rsidRPr="0003385F">
        <w:t>Rogoff</w:t>
      </w:r>
      <w:r w:rsidR="004730F7" w:rsidRPr="0003385F">
        <w:t xml:space="preserve"> </w:t>
      </w:r>
      <w:r w:rsidRPr="0003385F">
        <w:t>(</w:t>
      </w:r>
      <w:r w:rsidR="0003385F" w:rsidRPr="0003385F">
        <w:t>left</w:t>
      </w:r>
      <w:r w:rsidRPr="0003385F">
        <w:t>) receives the</w:t>
      </w:r>
      <w:r w:rsidR="004730F7">
        <w:t xml:space="preserve"> </w:t>
      </w:r>
      <w:r w:rsidR="003C11B2">
        <w:t xml:space="preserve">Educator of the Year </w:t>
      </w:r>
      <w:r w:rsidR="00BC71C6" w:rsidRPr="001229DA">
        <w:t>Award</w:t>
      </w:r>
      <w:r w:rsidR="00862B95" w:rsidRPr="001229DA">
        <w:t xml:space="preserve"> </w:t>
      </w:r>
      <w:r w:rsidRPr="001229DA">
        <w:t>from ACP Immediate Past President</w:t>
      </w:r>
      <w:r w:rsidR="001229DA" w:rsidRPr="001229DA">
        <w:t xml:space="preserve"> </w:t>
      </w:r>
    </w:p>
    <w:p w14:paraId="5740A7DB" w14:textId="77777777" w:rsidR="000B4DDC" w:rsidRDefault="001229DA" w:rsidP="000B4DDC">
      <w:pPr>
        <w:spacing w:after="0" w:line="240" w:lineRule="auto"/>
      </w:pPr>
      <w:r w:rsidRPr="001229DA">
        <w:t>Dr. Nadim Z. Baba</w:t>
      </w:r>
      <w:r w:rsidR="000B4DDC">
        <w:t xml:space="preserve"> at the 49</w:t>
      </w:r>
      <w:r w:rsidR="000B4DDC">
        <w:rPr>
          <w:vertAlign w:val="superscript"/>
        </w:rPr>
        <w:t>th</w:t>
      </w:r>
      <w:r w:rsidR="000B4DDC">
        <w:t xml:space="preserve"> Annual Session of the ACP held in Miami, Oct. 30-Nov. 2, 2019.</w:t>
      </w:r>
    </w:p>
    <w:p w14:paraId="29187F0E" w14:textId="1B3BDE68" w:rsidR="00B71DBE" w:rsidRDefault="00B71DBE" w:rsidP="0069193D">
      <w:pPr>
        <w:spacing w:after="0" w:line="240" w:lineRule="auto"/>
      </w:pPr>
    </w:p>
    <w:p w14:paraId="62D004AF" w14:textId="6150A3A9" w:rsidR="008F521F" w:rsidRDefault="008F521F" w:rsidP="0069193D">
      <w:pPr>
        <w:spacing w:after="0" w:line="240" w:lineRule="auto"/>
      </w:pPr>
    </w:p>
    <w:p w14:paraId="6DA36E6C" w14:textId="60F776DB" w:rsidR="008F521F" w:rsidRPr="001731DD" w:rsidRDefault="008F521F" w:rsidP="0069193D">
      <w:pPr>
        <w:spacing w:after="0" w:line="240" w:lineRule="auto"/>
      </w:pPr>
    </w:p>
    <w:sectPr w:rsidR="008F521F" w:rsidRPr="001731DD" w:rsidSect="00160E86">
      <w:head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92EFB1" w14:textId="77777777" w:rsidR="0087162D" w:rsidRDefault="0087162D">
      <w:pPr>
        <w:spacing w:after="0" w:line="240" w:lineRule="auto"/>
      </w:pPr>
      <w:r>
        <w:separator/>
      </w:r>
    </w:p>
  </w:endnote>
  <w:endnote w:type="continuationSeparator" w:id="0">
    <w:p w14:paraId="2CD93E28" w14:textId="77777777" w:rsidR="0087162D" w:rsidRDefault="00871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651A04" w14:textId="77777777" w:rsidR="0087162D" w:rsidRDefault="0087162D">
      <w:pPr>
        <w:spacing w:after="0" w:line="240" w:lineRule="auto"/>
      </w:pPr>
      <w:r>
        <w:separator/>
      </w:r>
    </w:p>
  </w:footnote>
  <w:footnote w:type="continuationSeparator" w:id="0">
    <w:p w14:paraId="3CECD75E" w14:textId="77777777" w:rsidR="0087162D" w:rsidRDefault="008716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5ABAF" w14:textId="77777777" w:rsidR="000F2598" w:rsidRDefault="003B49F2">
    <w:pPr>
      <w:pStyle w:val="Header"/>
    </w:pPr>
    <w:r>
      <w:rPr>
        <w:noProof/>
      </w:rPr>
      <w:drawing>
        <wp:anchor distT="0" distB="0" distL="114300" distR="114300" simplePos="0" relativeHeight="251659264" behindDoc="0" locked="0" layoutInCell="1" allowOverlap="1" wp14:anchorId="28207B69" wp14:editId="012B2B4A">
          <wp:simplePos x="0" y="0"/>
          <wp:positionH relativeFrom="column">
            <wp:posOffset>65314</wp:posOffset>
          </wp:positionH>
          <wp:positionV relativeFrom="paragraph">
            <wp:posOffset>-151814</wp:posOffset>
          </wp:positionV>
          <wp:extent cx="2466975" cy="685800"/>
          <wp:effectExtent l="0" t="0" r="9525" b="0"/>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6975"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E2B"/>
    <w:rsid w:val="000055CA"/>
    <w:rsid w:val="0003385F"/>
    <w:rsid w:val="000B4DDC"/>
    <w:rsid w:val="001229DA"/>
    <w:rsid w:val="00165AF5"/>
    <w:rsid w:val="001731DD"/>
    <w:rsid w:val="001B4899"/>
    <w:rsid w:val="0023756C"/>
    <w:rsid w:val="0024262F"/>
    <w:rsid w:val="00244C27"/>
    <w:rsid w:val="0026468A"/>
    <w:rsid w:val="002B27B6"/>
    <w:rsid w:val="00326B02"/>
    <w:rsid w:val="00376248"/>
    <w:rsid w:val="003775A9"/>
    <w:rsid w:val="003962F0"/>
    <w:rsid w:val="003B2A68"/>
    <w:rsid w:val="003B49F2"/>
    <w:rsid w:val="003C11B2"/>
    <w:rsid w:val="003F0189"/>
    <w:rsid w:val="00403F79"/>
    <w:rsid w:val="00472373"/>
    <w:rsid w:val="004730F7"/>
    <w:rsid w:val="00481E37"/>
    <w:rsid w:val="004C3750"/>
    <w:rsid w:val="005A5717"/>
    <w:rsid w:val="005C2964"/>
    <w:rsid w:val="005E0447"/>
    <w:rsid w:val="00670F7A"/>
    <w:rsid w:val="00681A17"/>
    <w:rsid w:val="0069193D"/>
    <w:rsid w:val="006C79BC"/>
    <w:rsid w:val="006F7686"/>
    <w:rsid w:val="0070777A"/>
    <w:rsid w:val="00755B05"/>
    <w:rsid w:val="0077373B"/>
    <w:rsid w:val="008264F6"/>
    <w:rsid w:val="0083708E"/>
    <w:rsid w:val="008447E3"/>
    <w:rsid w:val="00857A2C"/>
    <w:rsid w:val="00862B95"/>
    <w:rsid w:val="0087162D"/>
    <w:rsid w:val="00886E34"/>
    <w:rsid w:val="008F0C16"/>
    <w:rsid w:val="008F1963"/>
    <w:rsid w:val="008F521F"/>
    <w:rsid w:val="00976B8A"/>
    <w:rsid w:val="00986D03"/>
    <w:rsid w:val="009F36A5"/>
    <w:rsid w:val="00A504AF"/>
    <w:rsid w:val="00AA15AD"/>
    <w:rsid w:val="00B37CD2"/>
    <w:rsid w:val="00B506CF"/>
    <w:rsid w:val="00B6078E"/>
    <w:rsid w:val="00B71DBE"/>
    <w:rsid w:val="00BC71C6"/>
    <w:rsid w:val="00BC76E6"/>
    <w:rsid w:val="00C75D53"/>
    <w:rsid w:val="00CC17D3"/>
    <w:rsid w:val="00CD4E2B"/>
    <w:rsid w:val="00D630F3"/>
    <w:rsid w:val="00D81790"/>
    <w:rsid w:val="00DF031A"/>
    <w:rsid w:val="00DF0D3A"/>
    <w:rsid w:val="00EC29F5"/>
    <w:rsid w:val="00F14707"/>
    <w:rsid w:val="00FE40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7E23C"/>
  <w15:docId w15:val="{83851EDC-9376-4882-9D0E-0B4DCFED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E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4E2B"/>
    <w:rPr>
      <w:color w:val="0000FF" w:themeColor="hyperlink"/>
      <w:u w:val="single"/>
    </w:rPr>
  </w:style>
  <w:style w:type="paragraph" w:styleId="Header">
    <w:name w:val="header"/>
    <w:basedOn w:val="Normal"/>
    <w:link w:val="HeaderChar"/>
    <w:uiPriority w:val="99"/>
    <w:unhideWhenUsed/>
    <w:rsid w:val="00CD4E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4E2B"/>
  </w:style>
  <w:style w:type="paragraph" w:styleId="NoSpacing">
    <w:name w:val="No Spacing"/>
    <w:uiPriority w:val="1"/>
    <w:qFormat/>
    <w:rsid w:val="00CD4E2B"/>
    <w:pPr>
      <w:spacing w:after="0" w:line="240" w:lineRule="auto"/>
    </w:pPr>
  </w:style>
  <w:style w:type="paragraph" w:customStyle="1" w:styleId="Default">
    <w:name w:val="Default"/>
    <w:rsid w:val="00CD4E2B"/>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1731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31DD"/>
    <w:rPr>
      <w:rFonts w:ascii="Tahoma" w:hAnsi="Tahoma" w:cs="Tahoma"/>
      <w:sz w:val="16"/>
      <w:szCs w:val="16"/>
    </w:rPr>
  </w:style>
  <w:style w:type="character" w:styleId="UnresolvedMention">
    <w:name w:val="Unresolved Mention"/>
    <w:basedOn w:val="DefaultParagraphFont"/>
    <w:uiPriority w:val="99"/>
    <w:semiHidden/>
    <w:unhideWhenUsed/>
    <w:rsid w:val="00CC17D3"/>
    <w:rPr>
      <w:color w:val="605E5C"/>
      <w:shd w:val="clear" w:color="auto" w:fill="E1DFDD"/>
    </w:rPr>
  </w:style>
  <w:style w:type="character" w:styleId="CommentReference">
    <w:name w:val="annotation reference"/>
    <w:basedOn w:val="DefaultParagraphFont"/>
    <w:uiPriority w:val="99"/>
    <w:semiHidden/>
    <w:unhideWhenUsed/>
    <w:rsid w:val="00976B8A"/>
    <w:rPr>
      <w:sz w:val="16"/>
      <w:szCs w:val="16"/>
    </w:rPr>
  </w:style>
  <w:style w:type="paragraph" w:styleId="CommentText">
    <w:name w:val="annotation text"/>
    <w:basedOn w:val="Normal"/>
    <w:link w:val="CommentTextChar"/>
    <w:uiPriority w:val="99"/>
    <w:semiHidden/>
    <w:unhideWhenUsed/>
    <w:rsid w:val="00976B8A"/>
    <w:pPr>
      <w:spacing w:line="240" w:lineRule="auto"/>
    </w:pPr>
    <w:rPr>
      <w:sz w:val="20"/>
      <w:szCs w:val="20"/>
    </w:rPr>
  </w:style>
  <w:style w:type="character" w:customStyle="1" w:styleId="CommentTextChar">
    <w:name w:val="Comment Text Char"/>
    <w:basedOn w:val="DefaultParagraphFont"/>
    <w:link w:val="CommentText"/>
    <w:uiPriority w:val="99"/>
    <w:semiHidden/>
    <w:rsid w:val="00976B8A"/>
    <w:rPr>
      <w:sz w:val="20"/>
      <w:szCs w:val="20"/>
    </w:rPr>
  </w:style>
  <w:style w:type="paragraph" w:styleId="CommentSubject">
    <w:name w:val="annotation subject"/>
    <w:basedOn w:val="CommentText"/>
    <w:next w:val="CommentText"/>
    <w:link w:val="CommentSubjectChar"/>
    <w:uiPriority w:val="99"/>
    <w:semiHidden/>
    <w:unhideWhenUsed/>
    <w:rsid w:val="00976B8A"/>
    <w:rPr>
      <w:b/>
      <w:bCs/>
    </w:rPr>
  </w:style>
  <w:style w:type="character" w:customStyle="1" w:styleId="CommentSubjectChar">
    <w:name w:val="Comment Subject Char"/>
    <w:basedOn w:val="CommentTextChar"/>
    <w:link w:val="CommentSubject"/>
    <w:uiPriority w:val="99"/>
    <w:semiHidden/>
    <w:rsid w:val="00976B8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50281">
      <w:bodyDiv w:val="1"/>
      <w:marLeft w:val="0"/>
      <w:marRight w:val="0"/>
      <w:marTop w:val="0"/>
      <w:marBottom w:val="0"/>
      <w:divBdr>
        <w:top w:val="none" w:sz="0" w:space="0" w:color="auto"/>
        <w:left w:val="none" w:sz="0" w:space="0" w:color="auto"/>
        <w:bottom w:val="none" w:sz="0" w:space="0" w:color="auto"/>
        <w:right w:val="none" w:sz="0" w:space="0" w:color="auto"/>
      </w:divBdr>
    </w:div>
    <w:div w:id="168066883">
      <w:bodyDiv w:val="1"/>
      <w:marLeft w:val="0"/>
      <w:marRight w:val="0"/>
      <w:marTop w:val="0"/>
      <w:marBottom w:val="0"/>
      <w:divBdr>
        <w:top w:val="none" w:sz="0" w:space="0" w:color="auto"/>
        <w:left w:val="none" w:sz="0" w:space="0" w:color="auto"/>
        <w:bottom w:val="none" w:sz="0" w:space="0" w:color="auto"/>
        <w:right w:val="none" w:sz="0" w:space="0" w:color="auto"/>
      </w:divBdr>
    </w:div>
    <w:div w:id="952983918">
      <w:bodyDiv w:val="1"/>
      <w:marLeft w:val="0"/>
      <w:marRight w:val="0"/>
      <w:marTop w:val="0"/>
      <w:marBottom w:val="0"/>
      <w:divBdr>
        <w:top w:val="none" w:sz="0" w:space="0" w:color="auto"/>
        <w:left w:val="none" w:sz="0" w:space="0" w:color="auto"/>
        <w:bottom w:val="none" w:sz="0" w:space="0" w:color="auto"/>
        <w:right w:val="none" w:sz="0" w:space="0" w:color="auto"/>
      </w:divBdr>
    </w:div>
    <w:div w:id="1165780466">
      <w:bodyDiv w:val="1"/>
      <w:marLeft w:val="0"/>
      <w:marRight w:val="0"/>
      <w:marTop w:val="0"/>
      <w:marBottom w:val="0"/>
      <w:divBdr>
        <w:top w:val="none" w:sz="0" w:space="0" w:color="auto"/>
        <w:left w:val="none" w:sz="0" w:space="0" w:color="auto"/>
        <w:bottom w:val="none" w:sz="0" w:space="0" w:color="auto"/>
        <w:right w:val="none" w:sz="0" w:space="0" w:color="auto"/>
      </w:divBdr>
    </w:div>
    <w:div w:id="1791584063">
      <w:bodyDiv w:val="1"/>
      <w:marLeft w:val="0"/>
      <w:marRight w:val="0"/>
      <w:marTop w:val="0"/>
      <w:marBottom w:val="0"/>
      <w:divBdr>
        <w:top w:val="none" w:sz="0" w:space="0" w:color="auto"/>
        <w:left w:val="none" w:sz="0" w:space="0" w:color="auto"/>
        <w:bottom w:val="none" w:sz="0" w:space="0" w:color="auto"/>
        <w:right w:val="none" w:sz="0" w:space="0" w:color="auto"/>
      </w:divBdr>
    </w:div>
    <w:div w:id="1886024577">
      <w:bodyDiv w:val="1"/>
      <w:marLeft w:val="0"/>
      <w:marRight w:val="0"/>
      <w:marTop w:val="0"/>
      <w:marBottom w:val="0"/>
      <w:divBdr>
        <w:top w:val="none" w:sz="0" w:space="0" w:color="auto"/>
        <w:left w:val="none" w:sz="0" w:space="0" w:color="auto"/>
        <w:bottom w:val="none" w:sz="0" w:space="0" w:color="auto"/>
        <w:right w:val="none" w:sz="0" w:space="0" w:color="auto"/>
      </w:divBdr>
    </w:div>
    <w:div w:id="1918244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toapro.org/" TargetMode="Externa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edia@prosthodontics.org"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prosthodontic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431</Words>
  <Characters>2383</Characters>
  <Application>Microsoft Office Word</Application>
  <DocSecurity>4</DocSecurity>
  <Lines>48</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 Summers</dc:creator>
  <cp:lastModifiedBy>Evan Summers</cp:lastModifiedBy>
  <cp:revision>2</cp:revision>
  <dcterms:created xsi:type="dcterms:W3CDTF">2020-02-04T16:00:00Z</dcterms:created>
  <dcterms:modified xsi:type="dcterms:W3CDTF">2020-02-04T16:00:00Z</dcterms:modified>
</cp:coreProperties>
</file>